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tbl>
      <w:tblPr>
        <w:tblStyle w:val="3"/>
        <w:tblW w:w="85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208"/>
        <w:gridCol w:w="1302"/>
        <w:gridCol w:w="1799"/>
        <w:gridCol w:w="1331"/>
        <w:gridCol w:w="1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0" w:firstLineChars="20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南充市“正心”健康工程作品征集报名表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参赛个人（团队）资料</w:t>
            </w: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队长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   名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    位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队员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（不超过3人，如个人参赛则不填）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   名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    位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   名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    位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    名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    位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参赛作品资料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作品主题</w:t>
            </w:r>
          </w:p>
        </w:tc>
        <w:tc>
          <w:tcPr>
            <w:tcW w:w="6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作品名称</w:t>
            </w:r>
          </w:p>
        </w:tc>
        <w:tc>
          <w:tcPr>
            <w:tcW w:w="6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作品简介（100-500字）</w:t>
            </w:r>
          </w:p>
        </w:tc>
        <w:tc>
          <w:tcPr>
            <w:tcW w:w="6145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45" w:type="dxa"/>
            <w:gridSpan w:val="4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45" w:type="dxa"/>
            <w:gridSpan w:val="4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45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45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45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5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5157470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1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xK56Y1AAAAAk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ODJlNjUzZTk5NWM3OWJkMTE5NzM5ZTJhMDM5N2IifQ=="/>
  </w:docVars>
  <w:rsids>
    <w:rsidRoot w:val="3F850E18"/>
    <w:rsid w:val="3F85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2022-06-30T03:37:00Z</dcterms:created>
  <dc:creator>南充市身心医院</dc:creator>
  <cp:lastModifiedBy>南充市身心医院</cp:lastModifiedBy>
  <dcterms:modified xsi:type="dcterms:W3CDTF">2022-06-30T03:37:46Z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0968D34B3928419AB709F2CD2DE4F6D0</vt:lpwstr>
  </property>
</Properties>
</file>